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方正黑体_GBK"/>
        </w:rPr>
      </w:pPr>
      <w:r>
        <w:rPr>
          <w:rFonts w:hint="eastAsia" w:eastAsia="方正黑体_GBK"/>
        </w:rPr>
        <w:t>附件1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_GBK"/>
          <w:sz w:val="44"/>
        </w:rPr>
      </w:pPr>
      <w:r>
        <w:rPr>
          <w:rFonts w:hint="eastAsia" w:eastAsia="方正小标宋_GBK"/>
          <w:sz w:val="44"/>
        </w:rPr>
        <w:t>富源县通信网络基础设施建设工作领导小组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为加强</w:t>
      </w:r>
      <w:r>
        <w:rPr>
          <w:rFonts w:hint="eastAsia"/>
          <w:lang w:eastAsia="zh-CN"/>
        </w:rPr>
        <w:t>全县</w:t>
      </w:r>
      <w:r>
        <w:rPr>
          <w:rFonts w:hint="eastAsia"/>
        </w:rPr>
        <w:t>通信网络基础设施建设工作领导，县人民政府决定成立富源县通信网络基础设施建设工作领导小组。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黑体_GBK"/>
        </w:rPr>
      </w:pPr>
      <w:r>
        <w:rPr>
          <w:rFonts w:hint="eastAsia" w:eastAsia="方正黑体_GBK"/>
        </w:rPr>
        <w:t>一、组成人员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lang w:eastAsia="zh-CN"/>
        </w:rPr>
      </w:pPr>
      <w:r>
        <w:rPr>
          <w:rFonts w:hint="eastAsia"/>
        </w:rPr>
        <w:t>组</w:t>
      </w:r>
      <w:r>
        <w:rPr>
          <w:rFonts w:hint="eastAsia"/>
          <w:lang w:val="en-US" w:eastAsia="zh-CN"/>
        </w:rPr>
        <w:t xml:space="preserve">      </w:t>
      </w:r>
      <w:r>
        <w:rPr>
          <w:rFonts w:hint="eastAsia"/>
        </w:rPr>
        <w:t>长：刘声娉</w:t>
      </w:r>
      <w:r>
        <w:rPr>
          <w:rFonts w:hint="eastAsia"/>
          <w:lang w:val="en-US" w:eastAsia="zh-CN"/>
        </w:rPr>
        <w:t xml:space="preserve">  </w:t>
      </w:r>
      <w:r>
        <w:rPr>
          <w:rFonts w:hint="eastAsia"/>
        </w:rPr>
        <w:t>县人民政府副县长</w:t>
      </w:r>
      <w:r>
        <w:rPr>
          <w:rFonts w:hint="eastAsia"/>
          <w:lang w:eastAsia="zh-CN"/>
        </w:rPr>
        <w:t>、县财政局局长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lang w:eastAsia="zh-CN"/>
        </w:rPr>
      </w:pPr>
      <w:r>
        <w:rPr>
          <w:rFonts w:hint="eastAsia"/>
        </w:rPr>
        <w:t>副</w:t>
      </w:r>
      <w:r>
        <w:rPr>
          <w:rFonts w:hint="eastAsia"/>
          <w:lang w:val="en-US" w:eastAsia="zh-CN"/>
        </w:rPr>
        <w:t xml:space="preserve">  </w:t>
      </w:r>
      <w:r>
        <w:rPr>
          <w:rFonts w:hint="eastAsia"/>
        </w:rPr>
        <w:t>组</w:t>
      </w:r>
      <w:r>
        <w:rPr>
          <w:rFonts w:hint="eastAsia"/>
          <w:lang w:val="en-US" w:eastAsia="zh-CN"/>
        </w:rPr>
        <w:t xml:space="preserve">  </w:t>
      </w:r>
      <w:r>
        <w:rPr>
          <w:rFonts w:hint="eastAsia"/>
        </w:rPr>
        <w:t>长：</w:t>
      </w:r>
      <w:r>
        <w:rPr>
          <w:rFonts w:hint="eastAsia"/>
          <w:lang w:eastAsia="zh-CN"/>
        </w:rPr>
        <w:t>向</w:t>
      </w:r>
      <w:r>
        <w:rPr>
          <w:rFonts w:hint="eastAsia"/>
          <w:lang w:val="en-US" w:eastAsia="zh-CN"/>
        </w:rPr>
        <w:t xml:space="preserve">  波  </w:t>
      </w:r>
      <w:r>
        <w:rPr>
          <w:rFonts w:hint="eastAsia"/>
        </w:rPr>
        <w:t>县</w:t>
      </w:r>
      <w:r>
        <w:rPr>
          <w:rFonts w:hint="eastAsia"/>
          <w:lang w:eastAsia="zh-CN"/>
        </w:rPr>
        <w:t>人民</w:t>
      </w:r>
      <w:r>
        <w:rPr>
          <w:rFonts w:hint="eastAsia"/>
        </w:rPr>
        <w:t>政府办公室</w:t>
      </w:r>
      <w:r>
        <w:rPr>
          <w:rFonts w:hint="eastAsia"/>
          <w:lang w:eastAsia="zh-CN"/>
        </w:rPr>
        <w:t>督察员</w:t>
      </w:r>
    </w:p>
    <w:p>
      <w:pPr>
        <w:keepNext w:val="0"/>
        <w:keepLines w:val="0"/>
        <w:pageBreakBefore w:val="0"/>
        <w:widowControl w:val="0"/>
        <w:kinsoku/>
        <w:wordWrap/>
        <w:overflowPunct/>
        <w:topLinePunct w:val="0"/>
        <w:autoSpaceDE/>
        <w:autoSpaceDN/>
        <w:bidi w:val="0"/>
        <w:adjustRightInd/>
        <w:snapToGrid/>
        <w:spacing w:line="600" w:lineRule="exact"/>
        <w:ind w:firstLine="2560" w:firstLineChars="800"/>
        <w:textAlignment w:val="auto"/>
        <w:rPr>
          <w:rFonts w:hint="eastAsia"/>
        </w:rPr>
      </w:pPr>
      <w:r>
        <w:rPr>
          <w:rFonts w:hint="eastAsia"/>
        </w:rPr>
        <w:t>赵国加</w:t>
      </w:r>
      <w:r>
        <w:rPr>
          <w:rFonts w:hint="eastAsia"/>
          <w:lang w:val="en-US" w:eastAsia="zh-CN"/>
        </w:rPr>
        <w:t xml:space="preserve">  </w:t>
      </w:r>
      <w:r>
        <w:rPr>
          <w:rFonts w:hint="eastAsia"/>
        </w:rPr>
        <w:t>县工业信息化和商务科技局局长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spacing w:val="-6"/>
          <w:lang w:eastAsia="zh-CN"/>
        </w:rPr>
      </w:pPr>
      <w:r>
        <w:rPr>
          <w:rFonts w:hint="eastAsia"/>
        </w:rPr>
        <w:t>成</w:t>
      </w:r>
      <w:r>
        <w:rPr>
          <w:rFonts w:hint="eastAsia"/>
          <w:lang w:val="en-US" w:eastAsia="zh-CN"/>
        </w:rPr>
        <w:t xml:space="preserve">      </w:t>
      </w:r>
      <w:r>
        <w:rPr>
          <w:rFonts w:hint="eastAsia"/>
        </w:rPr>
        <w:t>员：龚</w:t>
      </w:r>
      <w:r>
        <w:rPr>
          <w:rFonts w:hint="eastAsia"/>
          <w:lang w:val="en-US" w:eastAsia="zh-CN"/>
        </w:rPr>
        <w:t xml:space="preserve">  </w:t>
      </w:r>
      <w:r>
        <w:rPr>
          <w:rFonts w:hint="eastAsia"/>
        </w:rPr>
        <w:t>娴</w:t>
      </w:r>
      <w:r>
        <w:rPr>
          <w:rFonts w:hint="eastAsia"/>
          <w:lang w:val="en-US" w:eastAsia="zh-CN"/>
        </w:rPr>
        <w:t xml:space="preserve">  </w:t>
      </w:r>
      <w:r>
        <w:rPr>
          <w:rFonts w:hint="eastAsia"/>
        </w:rPr>
        <w:t>县</w:t>
      </w:r>
      <w:r>
        <w:rPr>
          <w:rFonts w:hint="eastAsia"/>
          <w:spacing w:val="-6"/>
        </w:rPr>
        <w:t>委宣传部副部长</w:t>
      </w:r>
      <w:r>
        <w:rPr>
          <w:rFonts w:hint="eastAsia"/>
          <w:spacing w:val="-6"/>
          <w:lang w:eastAsia="zh-CN"/>
        </w:rPr>
        <w:t>、县融媒体中心主任</w:t>
      </w:r>
    </w:p>
    <w:p>
      <w:pPr>
        <w:keepNext w:val="0"/>
        <w:keepLines w:val="0"/>
        <w:pageBreakBefore w:val="0"/>
        <w:widowControl w:val="0"/>
        <w:kinsoku/>
        <w:wordWrap/>
        <w:overflowPunct/>
        <w:topLinePunct w:val="0"/>
        <w:autoSpaceDE/>
        <w:autoSpaceDN/>
        <w:bidi w:val="0"/>
        <w:adjustRightInd/>
        <w:snapToGrid/>
        <w:spacing w:line="600" w:lineRule="exact"/>
        <w:ind w:firstLine="2560" w:firstLineChars="800"/>
        <w:textAlignment w:val="auto"/>
        <w:rPr>
          <w:rFonts w:hint="eastAsia"/>
        </w:rPr>
      </w:pPr>
      <w:r>
        <w:rPr>
          <w:rFonts w:hint="eastAsia"/>
        </w:rPr>
        <w:t>张立平</w:t>
      </w:r>
      <w:r>
        <w:rPr>
          <w:rFonts w:hint="eastAsia"/>
          <w:lang w:val="en-US" w:eastAsia="zh-CN"/>
        </w:rPr>
        <w:t xml:space="preserve">  </w:t>
      </w:r>
      <w:r>
        <w:rPr>
          <w:rFonts w:hint="eastAsia"/>
        </w:rPr>
        <w:t>县发展和改革局局长</w:t>
      </w:r>
    </w:p>
    <w:p>
      <w:pPr>
        <w:keepNext w:val="0"/>
        <w:keepLines w:val="0"/>
        <w:pageBreakBefore w:val="0"/>
        <w:widowControl w:val="0"/>
        <w:kinsoku/>
        <w:wordWrap/>
        <w:overflowPunct/>
        <w:topLinePunct w:val="0"/>
        <w:autoSpaceDE/>
        <w:autoSpaceDN/>
        <w:bidi w:val="0"/>
        <w:adjustRightInd/>
        <w:snapToGrid/>
        <w:spacing w:line="600" w:lineRule="exact"/>
        <w:ind w:firstLine="2560" w:firstLineChars="800"/>
        <w:textAlignment w:val="auto"/>
        <w:rPr>
          <w:rFonts w:hint="eastAsia"/>
        </w:rPr>
      </w:pPr>
      <w:r>
        <w:rPr>
          <w:rFonts w:hint="eastAsia"/>
        </w:rPr>
        <w:t>耿建平</w:t>
      </w:r>
      <w:r>
        <w:rPr>
          <w:rFonts w:hint="eastAsia"/>
          <w:lang w:val="en-US" w:eastAsia="zh-CN"/>
        </w:rPr>
        <w:t xml:space="preserve">  </w:t>
      </w:r>
      <w:r>
        <w:rPr>
          <w:rFonts w:hint="eastAsia"/>
        </w:rPr>
        <w:t>县自然资源局局长</w:t>
      </w:r>
    </w:p>
    <w:p>
      <w:pPr>
        <w:keepNext w:val="0"/>
        <w:keepLines w:val="0"/>
        <w:pageBreakBefore w:val="0"/>
        <w:widowControl w:val="0"/>
        <w:kinsoku/>
        <w:wordWrap/>
        <w:overflowPunct/>
        <w:topLinePunct w:val="0"/>
        <w:autoSpaceDE/>
        <w:autoSpaceDN/>
        <w:bidi w:val="0"/>
        <w:adjustRightInd/>
        <w:snapToGrid/>
        <w:spacing w:line="600" w:lineRule="exact"/>
        <w:ind w:firstLine="2560" w:firstLineChars="800"/>
        <w:textAlignment w:val="auto"/>
        <w:rPr>
          <w:rFonts w:hint="eastAsia"/>
        </w:rPr>
      </w:pPr>
      <w:r>
        <w:rPr>
          <w:rFonts w:hint="eastAsia"/>
        </w:rPr>
        <w:t>伏久旺</w:t>
      </w:r>
      <w:r>
        <w:rPr>
          <w:rFonts w:hint="eastAsia"/>
          <w:lang w:val="en-US" w:eastAsia="zh-CN"/>
        </w:rPr>
        <w:t xml:space="preserve">  </w:t>
      </w:r>
      <w:r>
        <w:rPr>
          <w:rFonts w:hint="eastAsia"/>
        </w:rPr>
        <w:t>市生态环境局富源分局局长</w:t>
      </w:r>
    </w:p>
    <w:p>
      <w:pPr>
        <w:keepNext w:val="0"/>
        <w:keepLines w:val="0"/>
        <w:pageBreakBefore w:val="0"/>
        <w:widowControl w:val="0"/>
        <w:kinsoku/>
        <w:wordWrap/>
        <w:overflowPunct/>
        <w:topLinePunct w:val="0"/>
        <w:autoSpaceDE/>
        <w:autoSpaceDN/>
        <w:bidi w:val="0"/>
        <w:adjustRightInd/>
        <w:snapToGrid/>
        <w:spacing w:line="600" w:lineRule="exact"/>
        <w:ind w:firstLine="2560" w:firstLineChars="800"/>
        <w:textAlignment w:val="auto"/>
        <w:rPr>
          <w:rFonts w:hint="eastAsia"/>
        </w:rPr>
      </w:pPr>
      <w:r>
        <w:rPr>
          <w:rFonts w:hint="eastAsia"/>
        </w:rPr>
        <w:t>龙春华</w:t>
      </w:r>
      <w:r>
        <w:rPr>
          <w:rFonts w:hint="eastAsia"/>
          <w:lang w:val="en-US" w:eastAsia="zh-CN"/>
        </w:rPr>
        <w:t xml:space="preserve">  </w:t>
      </w:r>
      <w:r>
        <w:rPr>
          <w:rFonts w:hint="eastAsia"/>
        </w:rPr>
        <w:t>县住房和城乡建设局局长</w:t>
      </w:r>
    </w:p>
    <w:p>
      <w:pPr>
        <w:keepNext w:val="0"/>
        <w:keepLines w:val="0"/>
        <w:pageBreakBefore w:val="0"/>
        <w:widowControl w:val="0"/>
        <w:kinsoku/>
        <w:wordWrap/>
        <w:overflowPunct/>
        <w:topLinePunct w:val="0"/>
        <w:autoSpaceDE/>
        <w:autoSpaceDN/>
        <w:bidi w:val="0"/>
        <w:adjustRightInd/>
        <w:snapToGrid/>
        <w:spacing w:line="600" w:lineRule="exact"/>
        <w:ind w:firstLine="2560" w:firstLineChars="800"/>
        <w:textAlignment w:val="auto"/>
        <w:rPr>
          <w:rFonts w:hint="eastAsia"/>
        </w:rPr>
      </w:pPr>
      <w:r>
        <w:rPr>
          <w:rFonts w:hint="eastAsia"/>
        </w:rPr>
        <w:t>肖</w:t>
      </w:r>
      <w:r>
        <w:rPr>
          <w:rFonts w:hint="eastAsia"/>
          <w:lang w:val="en-US" w:eastAsia="zh-CN"/>
        </w:rPr>
        <w:t xml:space="preserve">  </w:t>
      </w:r>
      <w:r>
        <w:rPr>
          <w:rFonts w:hint="eastAsia"/>
        </w:rPr>
        <w:t>汉</w:t>
      </w:r>
      <w:r>
        <w:rPr>
          <w:rFonts w:hint="eastAsia"/>
          <w:lang w:val="en-US" w:eastAsia="zh-CN"/>
        </w:rPr>
        <w:t xml:space="preserve">  </w:t>
      </w:r>
      <w:r>
        <w:rPr>
          <w:rFonts w:hint="eastAsia"/>
        </w:rPr>
        <w:t>县交通运输局局长</w:t>
      </w:r>
    </w:p>
    <w:p>
      <w:pPr>
        <w:keepNext w:val="0"/>
        <w:keepLines w:val="0"/>
        <w:pageBreakBefore w:val="0"/>
        <w:widowControl w:val="0"/>
        <w:kinsoku/>
        <w:wordWrap/>
        <w:overflowPunct/>
        <w:topLinePunct w:val="0"/>
        <w:autoSpaceDE/>
        <w:autoSpaceDN/>
        <w:bidi w:val="0"/>
        <w:adjustRightInd/>
        <w:snapToGrid/>
        <w:spacing w:line="600" w:lineRule="exact"/>
        <w:ind w:firstLine="2560" w:firstLineChars="800"/>
        <w:textAlignment w:val="auto"/>
        <w:rPr>
          <w:rFonts w:hint="eastAsia"/>
        </w:rPr>
      </w:pPr>
      <w:r>
        <w:rPr>
          <w:rFonts w:hint="eastAsia"/>
        </w:rPr>
        <w:t>杨</w:t>
      </w:r>
      <w:r>
        <w:rPr>
          <w:rFonts w:hint="eastAsia"/>
          <w:lang w:val="en-US" w:eastAsia="zh-CN"/>
        </w:rPr>
        <w:t xml:space="preserve">  </w:t>
      </w:r>
      <w:r>
        <w:rPr>
          <w:rFonts w:hint="eastAsia"/>
        </w:rPr>
        <w:t>艳</w:t>
      </w:r>
      <w:r>
        <w:rPr>
          <w:rFonts w:hint="eastAsia"/>
          <w:lang w:val="en-US" w:eastAsia="zh-CN"/>
        </w:rPr>
        <w:t xml:space="preserve">  </w:t>
      </w:r>
      <w:r>
        <w:rPr>
          <w:rFonts w:hint="eastAsia"/>
        </w:rPr>
        <w:t>县文化和旅游局局长</w:t>
      </w:r>
    </w:p>
    <w:p>
      <w:pPr>
        <w:keepNext w:val="0"/>
        <w:keepLines w:val="0"/>
        <w:pageBreakBefore w:val="0"/>
        <w:widowControl w:val="0"/>
        <w:kinsoku/>
        <w:wordWrap/>
        <w:overflowPunct/>
        <w:topLinePunct w:val="0"/>
        <w:autoSpaceDE/>
        <w:autoSpaceDN/>
        <w:bidi w:val="0"/>
        <w:adjustRightInd/>
        <w:snapToGrid/>
        <w:spacing w:line="600" w:lineRule="exact"/>
        <w:ind w:firstLine="2560" w:firstLineChars="800"/>
        <w:textAlignment w:val="auto"/>
        <w:rPr>
          <w:rFonts w:hint="eastAsia"/>
        </w:rPr>
      </w:pPr>
      <w:r>
        <w:rPr>
          <w:rFonts w:hint="eastAsia"/>
        </w:rPr>
        <w:t>宁</w:t>
      </w:r>
      <w:r>
        <w:rPr>
          <w:rFonts w:hint="eastAsia"/>
          <w:lang w:val="en-US" w:eastAsia="zh-CN"/>
        </w:rPr>
        <w:t xml:space="preserve">  </w:t>
      </w:r>
      <w:r>
        <w:rPr>
          <w:rFonts w:hint="eastAsia"/>
        </w:rPr>
        <w:t>飞</w:t>
      </w:r>
      <w:r>
        <w:rPr>
          <w:rFonts w:hint="eastAsia"/>
          <w:lang w:val="en-US" w:eastAsia="zh-CN"/>
        </w:rPr>
        <w:t xml:space="preserve">  </w:t>
      </w:r>
      <w:r>
        <w:rPr>
          <w:rFonts w:hint="eastAsia"/>
        </w:rPr>
        <w:t>县应急管理局局长</w:t>
      </w:r>
    </w:p>
    <w:p>
      <w:pPr>
        <w:keepNext w:val="0"/>
        <w:keepLines w:val="0"/>
        <w:pageBreakBefore w:val="0"/>
        <w:widowControl w:val="0"/>
        <w:kinsoku/>
        <w:wordWrap/>
        <w:overflowPunct/>
        <w:topLinePunct w:val="0"/>
        <w:autoSpaceDE/>
        <w:autoSpaceDN/>
        <w:bidi w:val="0"/>
        <w:adjustRightInd/>
        <w:snapToGrid/>
        <w:spacing w:line="600" w:lineRule="exact"/>
        <w:ind w:firstLine="2560" w:firstLineChars="800"/>
        <w:textAlignment w:val="auto"/>
        <w:rPr>
          <w:rFonts w:hint="eastAsia"/>
        </w:rPr>
      </w:pPr>
      <w:r>
        <w:rPr>
          <w:rFonts w:hint="eastAsia"/>
        </w:rPr>
        <w:t>杨</w:t>
      </w:r>
      <w:r>
        <w:rPr>
          <w:rFonts w:hint="eastAsia"/>
          <w:lang w:val="en-US" w:eastAsia="zh-CN"/>
        </w:rPr>
        <w:t xml:space="preserve">  </w:t>
      </w:r>
      <w:r>
        <w:rPr>
          <w:rFonts w:hint="eastAsia"/>
        </w:rPr>
        <w:t>志</w:t>
      </w:r>
      <w:r>
        <w:rPr>
          <w:rFonts w:hint="eastAsia"/>
          <w:lang w:val="en-US" w:eastAsia="zh-CN"/>
        </w:rPr>
        <w:t xml:space="preserve">  </w:t>
      </w:r>
      <w:r>
        <w:rPr>
          <w:rFonts w:hint="eastAsia"/>
        </w:rPr>
        <w:t>县林业和草原局局长</w:t>
      </w:r>
    </w:p>
    <w:p>
      <w:pPr>
        <w:keepNext w:val="0"/>
        <w:keepLines w:val="0"/>
        <w:pageBreakBefore w:val="0"/>
        <w:widowControl w:val="0"/>
        <w:kinsoku/>
        <w:wordWrap/>
        <w:overflowPunct/>
        <w:topLinePunct w:val="0"/>
        <w:autoSpaceDE/>
        <w:autoSpaceDN/>
        <w:bidi w:val="0"/>
        <w:adjustRightInd/>
        <w:snapToGrid/>
        <w:spacing w:line="600" w:lineRule="exact"/>
        <w:ind w:firstLine="2560" w:firstLineChars="800"/>
        <w:textAlignment w:val="auto"/>
        <w:rPr>
          <w:rFonts w:hint="eastAsia"/>
        </w:rPr>
      </w:pPr>
      <w:r>
        <w:rPr>
          <w:rFonts w:hint="eastAsia"/>
        </w:rPr>
        <w:t>李</w:t>
      </w:r>
      <w:r>
        <w:rPr>
          <w:rFonts w:hint="eastAsia"/>
          <w:lang w:val="en-US" w:eastAsia="zh-CN"/>
        </w:rPr>
        <w:t xml:space="preserve">  </w:t>
      </w:r>
      <w:r>
        <w:rPr>
          <w:rFonts w:hint="eastAsia"/>
        </w:rPr>
        <w:t>杰</w:t>
      </w:r>
      <w:r>
        <w:rPr>
          <w:rFonts w:hint="eastAsia"/>
          <w:lang w:val="en-US" w:eastAsia="zh-CN"/>
        </w:rPr>
        <w:t xml:space="preserve">  </w:t>
      </w:r>
      <w:r>
        <w:rPr>
          <w:rFonts w:hint="eastAsia"/>
        </w:rPr>
        <w:t>县城市综合管理局局长</w:t>
      </w:r>
    </w:p>
    <w:p>
      <w:pPr>
        <w:keepNext w:val="0"/>
        <w:keepLines w:val="0"/>
        <w:pageBreakBefore w:val="0"/>
        <w:widowControl w:val="0"/>
        <w:kinsoku/>
        <w:wordWrap/>
        <w:overflowPunct/>
        <w:topLinePunct w:val="0"/>
        <w:autoSpaceDE/>
        <w:autoSpaceDN/>
        <w:bidi w:val="0"/>
        <w:adjustRightInd/>
        <w:snapToGrid/>
        <w:spacing w:line="600" w:lineRule="exact"/>
        <w:ind w:firstLine="2560" w:firstLineChars="800"/>
        <w:textAlignment w:val="auto"/>
        <w:rPr>
          <w:rFonts w:hint="eastAsia"/>
        </w:rPr>
      </w:pPr>
      <w:r>
        <w:rPr>
          <w:rFonts w:hint="eastAsia"/>
        </w:rPr>
        <w:t>侯玉仙</w:t>
      </w:r>
      <w:r>
        <w:rPr>
          <w:rFonts w:hint="eastAsia"/>
          <w:lang w:val="en-US" w:eastAsia="zh-CN"/>
        </w:rPr>
        <w:t xml:space="preserve">  </w:t>
      </w:r>
      <w:r>
        <w:rPr>
          <w:rFonts w:hint="eastAsia"/>
        </w:rPr>
        <w:t>县政务服务管理局局长</w:t>
      </w:r>
    </w:p>
    <w:p>
      <w:pPr>
        <w:keepNext w:val="0"/>
        <w:keepLines w:val="0"/>
        <w:pageBreakBefore w:val="0"/>
        <w:widowControl w:val="0"/>
        <w:kinsoku/>
        <w:wordWrap/>
        <w:overflowPunct/>
        <w:topLinePunct w:val="0"/>
        <w:autoSpaceDE/>
        <w:autoSpaceDN/>
        <w:bidi w:val="0"/>
        <w:adjustRightInd/>
        <w:snapToGrid/>
        <w:spacing w:line="600" w:lineRule="exact"/>
        <w:ind w:firstLine="2560" w:firstLineChars="800"/>
        <w:textAlignment w:val="auto"/>
        <w:rPr>
          <w:rFonts w:hint="eastAsia"/>
        </w:rPr>
      </w:pPr>
      <w:r>
        <w:rPr>
          <w:rFonts w:hint="eastAsia"/>
        </w:rPr>
        <w:t>蒋艳先</w:t>
      </w:r>
      <w:r>
        <w:rPr>
          <w:rFonts w:hint="eastAsia"/>
          <w:lang w:val="en-US" w:eastAsia="zh-CN"/>
        </w:rPr>
        <w:t xml:space="preserve">  </w:t>
      </w:r>
      <w:r>
        <w:rPr>
          <w:rFonts w:hint="eastAsia"/>
        </w:rPr>
        <w:t>县消防救援大队大队长</w:t>
      </w:r>
    </w:p>
    <w:p>
      <w:pPr>
        <w:keepNext w:val="0"/>
        <w:keepLines w:val="0"/>
        <w:pageBreakBefore w:val="0"/>
        <w:widowControl w:val="0"/>
        <w:kinsoku/>
        <w:wordWrap/>
        <w:overflowPunct/>
        <w:topLinePunct w:val="0"/>
        <w:autoSpaceDE/>
        <w:autoSpaceDN/>
        <w:bidi w:val="0"/>
        <w:adjustRightInd/>
        <w:snapToGrid/>
        <w:spacing w:line="600" w:lineRule="exact"/>
        <w:ind w:firstLine="2560" w:firstLineChars="800"/>
        <w:textAlignment w:val="auto"/>
        <w:rPr>
          <w:rFonts w:hint="eastAsia"/>
        </w:rPr>
      </w:pPr>
      <w:r>
        <w:rPr>
          <w:rFonts w:hint="eastAsia"/>
        </w:rPr>
        <w:t>李</w:t>
      </w:r>
      <w:r>
        <w:rPr>
          <w:rFonts w:hint="eastAsia"/>
          <w:lang w:val="en-US" w:eastAsia="zh-CN"/>
        </w:rPr>
        <w:t xml:space="preserve">  </w:t>
      </w:r>
      <w:r>
        <w:rPr>
          <w:rFonts w:hint="eastAsia"/>
        </w:rPr>
        <w:t>勇</w:t>
      </w:r>
      <w:r>
        <w:rPr>
          <w:rFonts w:hint="eastAsia"/>
          <w:lang w:val="en-US" w:eastAsia="zh-CN"/>
        </w:rPr>
        <w:t xml:space="preserve">  </w:t>
      </w:r>
      <w:r>
        <w:rPr>
          <w:rFonts w:hint="eastAsia"/>
        </w:rPr>
        <w:t>富源供电局党委书记</w:t>
      </w:r>
    </w:p>
    <w:p>
      <w:pPr>
        <w:keepNext w:val="0"/>
        <w:keepLines w:val="0"/>
        <w:pageBreakBefore w:val="0"/>
        <w:widowControl w:val="0"/>
        <w:kinsoku/>
        <w:wordWrap/>
        <w:overflowPunct/>
        <w:topLinePunct w:val="0"/>
        <w:autoSpaceDE/>
        <w:autoSpaceDN/>
        <w:bidi w:val="0"/>
        <w:adjustRightInd/>
        <w:snapToGrid/>
        <w:spacing w:line="600" w:lineRule="exact"/>
        <w:ind w:firstLine="2560" w:firstLineChars="800"/>
        <w:textAlignment w:val="auto"/>
        <w:rPr>
          <w:rFonts w:hint="eastAsia"/>
        </w:rPr>
      </w:pPr>
      <w:r>
        <w:rPr>
          <w:rFonts w:hint="eastAsia"/>
        </w:rPr>
        <w:t>李亚林</w:t>
      </w:r>
      <w:r>
        <w:rPr>
          <w:rFonts w:hint="eastAsia"/>
          <w:lang w:val="en-US" w:eastAsia="zh-CN"/>
        </w:rPr>
        <w:t xml:space="preserve">  </w:t>
      </w:r>
      <w:r>
        <w:rPr>
          <w:rFonts w:hint="eastAsia"/>
        </w:rPr>
        <w:t>移动富源分公司</w:t>
      </w:r>
      <w:r>
        <w:rPr>
          <w:rFonts w:hint="eastAsia"/>
          <w:lang w:eastAsia="zh-CN"/>
        </w:rPr>
        <w:t>总</w:t>
      </w:r>
      <w:r>
        <w:rPr>
          <w:rFonts w:hint="eastAsia"/>
        </w:rPr>
        <w:t>经理</w:t>
      </w:r>
    </w:p>
    <w:p>
      <w:pPr>
        <w:keepNext w:val="0"/>
        <w:keepLines w:val="0"/>
        <w:pageBreakBefore w:val="0"/>
        <w:widowControl w:val="0"/>
        <w:kinsoku/>
        <w:wordWrap/>
        <w:overflowPunct/>
        <w:topLinePunct w:val="0"/>
        <w:autoSpaceDE/>
        <w:autoSpaceDN/>
        <w:bidi w:val="0"/>
        <w:adjustRightInd/>
        <w:snapToGrid/>
        <w:spacing w:line="600" w:lineRule="exact"/>
        <w:ind w:firstLine="2560" w:firstLineChars="800"/>
        <w:textAlignment w:val="auto"/>
        <w:rPr>
          <w:rFonts w:hint="eastAsia"/>
        </w:rPr>
      </w:pPr>
      <w:r>
        <w:rPr>
          <w:rFonts w:hint="eastAsia"/>
        </w:rPr>
        <w:t>杨平方</w:t>
      </w:r>
      <w:r>
        <w:rPr>
          <w:rFonts w:hint="eastAsia"/>
          <w:lang w:val="en-US" w:eastAsia="zh-CN"/>
        </w:rPr>
        <w:t xml:space="preserve">  </w:t>
      </w:r>
      <w:r>
        <w:rPr>
          <w:rFonts w:hint="eastAsia"/>
        </w:rPr>
        <w:t>电信富源分公司总经理</w:t>
      </w:r>
    </w:p>
    <w:p>
      <w:pPr>
        <w:keepNext w:val="0"/>
        <w:keepLines w:val="0"/>
        <w:pageBreakBefore w:val="0"/>
        <w:widowControl w:val="0"/>
        <w:kinsoku/>
        <w:wordWrap/>
        <w:overflowPunct/>
        <w:topLinePunct w:val="0"/>
        <w:autoSpaceDE/>
        <w:autoSpaceDN/>
        <w:bidi w:val="0"/>
        <w:adjustRightInd/>
        <w:snapToGrid/>
        <w:spacing w:line="600" w:lineRule="exact"/>
        <w:ind w:firstLine="2560" w:firstLineChars="800"/>
        <w:textAlignment w:val="auto"/>
        <w:rPr>
          <w:rFonts w:hint="eastAsia"/>
        </w:rPr>
      </w:pPr>
      <w:r>
        <w:rPr>
          <w:rFonts w:hint="eastAsia"/>
        </w:rPr>
        <w:t>牛</w:t>
      </w:r>
      <w:r>
        <w:rPr>
          <w:rFonts w:hint="eastAsia"/>
          <w:lang w:val="en-US" w:eastAsia="zh-CN"/>
        </w:rPr>
        <w:t xml:space="preserve">  </w:t>
      </w:r>
      <w:r>
        <w:rPr>
          <w:rFonts w:hint="eastAsia"/>
        </w:rPr>
        <w:t>剑</w:t>
      </w:r>
      <w:r>
        <w:rPr>
          <w:rFonts w:hint="eastAsia"/>
          <w:lang w:val="en-US" w:eastAsia="zh-CN"/>
        </w:rPr>
        <w:t xml:space="preserve">  </w:t>
      </w:r>
      <w:r>
        <w:rPr>
          <w:rFonts w:hint="eastAsia"/>
        </w:rPr>
        <w:t>联通富源分公司总经理</w:t>
      </w:r>
    </w:p>
    <w:p>
      <w:pPr>
        <w:keepNext w:val="0"/>
        <w:keepLines w:val="0"/>
        <w:pageBreakBefore w:val="0"/>
        <w:widowControl w:val="0"/>
        <w:kinsoku/>
        <w:wordWrap/>
        <w:overflowPunct/>
        <w:topLinePunct w:val="0"/>
        <w:autoSpaceDE/>
        <w:autoSpaceDN/>
        <w:bidi w:val="0"/>
        <w:adjustRightInd/>
        <w:snapToGrid/>
        <w:spacing w:line="600" w:lineRule="exact"/>
        <w:ind w:firstLine="2560" w:firstLineChars="800"/>
        <w:textAlignment w:val="auto"/>
        <w:rPr>
          <w:rFonts w:hint="eastAsia"/>
        </w:rPr>
      </w:pPr>
      <w:r>
        <w:rPr>
          <w:rFonts w:hint="eastAsia"/>
        </w:rPr>
        <w:t>旷志伟</w:t>
      </w:r>
      <w:r>
        <w:rPr>
          <w:rFonts w:hint="eastAsia"/>
          <w:lang w:val="en-US" w:eastAsia="zh-CN"/>
        </w:rPr>
        <w:t xml:space="preserve">  </w:t>
      </w:r>
      <w:r>
        <w:rPr>
          <w:rFonts w:hint="eastAsia"/>
        </w:rPr>
        <w:t>广电富源分公司</w:t>
      </w:r>
      <w:r>
        <w:rPr>
          <w:rFonts w:hint="eastAsia"/>
          <w:lang w:eastAsia="zh-CN"/>
        </w:rPr>
        <w:t>总</w:t>
      </w:r>
      <w:r>
        <w:rPr>
          <w:rFonts w:hint="eastAsia"/>
        </w:rPr>
        <w:t>经理</w:t>
      </w:r>
    </w:p>
    <w:p>
      <w:pPr>
        <w:keepNext w:val="0"/>
        <w:keepLines w:val="0"/>
        <w:pageBreakBefore w:val="0"/>
        <w:widowControl w:val="0"/>
        <w:kinsoku/>
        <w:wordWrap/>
        <w:overflowPunct/>
        <w:topLinePunct w:val="0"/>
        <w:autoSpaceDE/>
        <w:autoSpaceDN/>
        <w:bidi w:val="0"/>
        <w:adjustRightInd/>
        <w:snapToGrid/>
        <w:spacing w:line="600" w:lineRule="exact"/>
        <w:ind w:firstLine="2560" w:firstLineChars="800"/>
        <w:textAlignment w:val="auto"/>
        <w:rPr>
          <w:rFonts w:hint="eastAsia"/>
        </w:rPr>
      </w:pPr>
      <w:r>
        <w:rPr>
          <w:rFonts w:hint="eastAsia"/>
        </w:rPr>
        <w:t>段斌华</w:t>
      </w:r>
      <w:r>
        <w:rPr>
          <w:rFonts w:hint="eastAsia"/>
          <w:lang w:val="en-US" w:eastAsia="zh-CN"/>
        </w:rPr>
        <w:t xml:space="preserve">  </w:t>
      </w:r>
      <w:r>
        <w:rPr>
          <w:rFonts w:hint="eastAsia"/>
        </w:rPr>
        <w:t>铁塔富源办事处负责人</w:t>
      </w:r>
    </w:p>
    <w:p>
      <w:pPr>
        <w:keepNext w:val="0"/>
        <w:keepLines w:val="0"/>
        <w:pageBreakBefore w:val="0"/>
        <w:widowControl w:val="0"/>
        <w:kinsoku/>
        <w:wordWrap/>
        <w:overflowPunct/>
        <w:topLinePunct w:val="0"/>
        <w:autoSpaceDE/>
        <w:autoSpaceDN/>
        <w:bidi w:val="0"/>
        <w:adjustRightInd/>
        <w:snapToGrid/>
        <w:spacing w:line="600" w:lineRule="exact"/>
        <w:ind w:firstLine="2560" w:firstLineChars="800"/>
        <w:textAlignment w:val="auto"/>
        <w:rPr>
          <w:rFonts w:hint="eastAsia"/>
        </w:rPr>
      </w:pPr>
      <w:r>
        <w:rPr>
          <w:rFonts w:hint="eastAsia"/>
        </w:rPr>
        <w:t>各乡（镇）人民政府、街道办事处主要领导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领导小组下设办公室在县工业信息化和商务科技局，由县工业信息化和商务科技局</w:t>
      </w:r>
      <w:r>
        <w:rPr>
          <w:rFonts w:hint="eastAsia"/>
          <w:lang w:eastAsia="zh-CN"/>
        </w:rPr>
        <w:t>局长赵国加兼任办公室主任</w:t>
      </w:r>
      <w:r>
        <w:rPr>
          <w:rFonts w:hint="eastAsia"/>
        </w:rPr>
        <w:t>。各成员单位要明确1名分管领导及1名联络员具体负责开展工作。专业技术人员从电信富源分公司、移动富源分公司、联通富源分公司等单位抽调。领导小组成员如有变动，由成员单位相应岗位人员自行递补，不再另行发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黑体_GBK"/>
        </w:rPr>
      </w:pPr>
      <w:r>
        <w:rPr>
          <w:rFonts w:hint="eastAsia" w:eastAsia="方正黑体_GBK"/>
        </w:rPr>
        <w:t>二、工作职责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eastAsia="方正楷体_GBK"/>
        </w:rPr>
        <w:t>（一）领导小组主要职责：</w:t>
      </w:r>
      <w:r>
        <w:rPr>
          <w:rFonts w:hint="eastAsia"/>
        </w:rPr>
        <w:t>开展富源县通信网络基础设施建设顶层设计，研究部署通信网络基础设施建设重大政策、重大项目、重点工程、重点工作；组织、指导、协调县直有关部门和各乡（镇、街道）推进通信网络基础设施建设。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eastAsia="方正楷体_GBK"/>
        </w:rPr>
        <w:t>（二）领导小组办公室主要职责：</w:t>
      </w:r>
      <w:r>
        <w:rPr>
          <w:rFonts w:hint="eastAsia"/>
        </w:rPr>
        <w:t>承担领导小组推进通信网络基础设施建设的日常工作；分解落实通信网络基础设施建设工作任务，准确掌握通信网络基础设施建设情况，提出推进通信网络基础设施建设的措施，确保各乡（镇）、街道和县直有关部门按时完成工作任务；牵头落实领导小组决定事项，跟踪了解工作进展情况；完成领导小组交办的其他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（三）要素保障组职责：全县通信网络基础设施建设工作推进过程中，涉及山林、土地、电力等要素在征收使用时需要协调解决的，由相关职能部门配合属地政府协调解决。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黑体_GBK"/>
        </w:rPr>
      </w:pPr>
      <w:r>
        <w:rPr>
          <w:rFonts w:hint="eastAsia" w:eastAsia="方正黑体_GBK"/>
        </w:rPr>
        <w:t>三、工作联席机制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eastAsia="方正楷体_GBK"/>
        </w:rPr>
        <w:t>（一）会议机制。</w:t>
      </w:r>
      <w:r>
        <w:rPr>
          <w:rFonts w:hint="eastAsia"/>
        </w:rPr>
        <w:t>领导小组每季度召开一次联席会议，研究重大问题，决定重大事项，部署安排下一阶段工作。县通信网络基础设施建设领导小组办公室根据工作需要，做好会议筹备及会务工作，会后牵头抓好会议精神落实。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eastAsia="方正楷体_GBK"/>
        </w:rPr>
        <w:t>（二）专家机制。</w:t>
      </w:r>
      <w:r>
        <w:rPr>
          <w:rFonts w:hint="eastAsia"/>
        </w:rPr>
        <w:t>邀请县内外有关专家，组成专家咨询委员会，充分发挥专家在通信网络基础设施建设方面的咨询和技术指导作用。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eastAsia="方正楷体_GBK"/>
        </w:rPr>
        <w:t>（三）联络沟通机制</w:t>
      </w:r>
      <w:r>
        <w:rPr>
          <w:rFonts w:hint="eastAsia"/>
        </w:rPr>
        <w:t>。领导小组各成员单位明确</w:t>
      </w:r>
      <w:r>
        <w:rPr>
          <w:rFonts w:hint="eastAsia"/>
          <w:lang w:val="en-US" w:eastAsia="zh-CN"/>
        </w:rPr>
        <w:t>1名</w:t>
      </w:r>
      <w:r>
        <w:rPr>
          <w:rFonts w:hint="eastAsia"/>
        </w:rPr>
        <w:t>干部为联络员，负责日常工作对接、信息报送、落实推进等工作。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eastAsia="方正楷体_GBK"/>
        </w:rPr>
        <w:t>（四）督查检查机制。</w:t>
      </w:r>
      <w:r>
        <w:rPr>
          <w:rFonts w:hint="eastAsia"/>
        </w:rPr>
        <w:t>县通信网络基础设施建设领导小组办公室提出建议报领导小组审定后，由</w:t>
      </w:r>
      <w:r>
        <w:rPr>
          <w:rFonts w:hint="eastAsia"/>
          <w:lang w:eastAsia="zh-CN"/>
        </w:rPr>
        <w:t>县人民政府办公室</w:t>
      </w:r>
      <w:r>
        <w:rPr>
          <w:rFonts w:hint="eastAsia"/>
        </w:rPr>
        <w:t>牵头，会同县建设通信网络基础设施建设领导小组办公室定期对各有关部门推进工作情况进行督查检查，及时跟踪问效。</w:t>
      </w:r>
    </w:p>
    <w:p>
      <w:bookmarkStart w:id="0" w:name="_GoBack"/>
      <w:bookmarkEnd w:id="0"/>
    </w:p>
    <w:sectPr>
      <w:pgSz w:w="11906" w:h="16838"/>
      <w:pgMar w:top="1757" w:right="1587"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6B423D"/>
    <w:rsid w:val="476B4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曲靖市富源县党政机关单位</Company>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2023-10-07T08:06:00Z</dcterms:created>
  <dc:creator>阿瑾呀</dc:creator>
  <cp:lastModifiedBy>阿瑾呀</cp:lastModifiedBy>
  <dcterms:modified xsi:type="dcterms:W3CDTF">2023-10-07T08:06:53Z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FF039CC9E7DE4CCF9B60F3B69506A65A</vt:lpwstr>
  </property>
</Properties>
</file>