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富源县民政局政府信息公开申请表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311B1B40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2023-09-19T01:49:29Z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FDC80ADE6A4548E190EE50AD764F1B28</vt:lpwstr>
  </property>
</Properties>
</file>