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_GBK" w:eastAsia="方正小标宋_GBK" w:cs="方正小标宋_GBK"/>
          <w:spacing w:val="-8"/>
          <w:sz w:val="44"/>
          <w:szCs w:val="44"/>
          <w:lang w:val="en-US" w:eastAsia="zh-CN"/>
        </w:rPr>
      </w:pPr>
      <w:r>
        <w:rPr>
          <w:rFonts w:hint="eastAsia" w:ascii="方正小标宋_GBK" w:eastAsia="方正小标宋_GBK" w:cs="方正小标宋_GBK"/>
          <w:sz w:val="44"/>
          <w:szCs w:val="44"/>
        </w:rPr>
        <w:t>关于下</w:t>
      </w:r>
      <w:r>
        <w:rPr>
          <w:rFonts w:hint="eastAsia" w:ascii="方正小标宋_GBK" w:eastAsia="方正小标宋_GBK" w:cs="方正小标宋_GBK"/>
          <w:spacing w:val="-8"/>
          <w:sz w:val="44"/>
          <w:szCs w:val="44"/>
        </w:rPr>
        <w:t>达202</w:t>
      </w:r>
      <w:r>
        <w:rPr>
          <w:rFonts w:hint="eastAsia" w:ascii="方正小标宋_GBK" w:eastAsia="方正小标宋_GBK" w:cs="方正小标宋_GBK"/>
          <w:spacing w:val="-8"/>
          <w:sz w:val="44"/>
          <w:szCs w:val="44"/>
          <w:lang w:val="en-US" w:eastAsia="zh-CN"/>
        </w:rPr>
        <w:t>3</w:t>
      </w:r>
      <w:r>
        <w:rPr>
          <w:rFonts w:hint="eastAsia" w:ascii="方正小标宋_GBK" w:eastAsia="方正小标宋_GBK" w:cs="方正小标宋_GBK"/>
          <w:spacing w:val="-8"/>
          <w:sz w:val="44"/>
          <w:szCs w:val="44"/>
        </w:rPr>
        <w:t>年</w:t>
      </w:r>
      <w:r>
        <w:rPr>
          <w:rFonts w:hint="eastAsia" w:ascii="方正小标宋_GBK" w:eastAsia="方正小标宋_GBK" w:cs="方正小标宋_GBK"/>
          <w:spacing w:val="-8"/>
          <w:sz w:val="44"/>
          <w:szCs w:val="44"/>
          <w:lang w:val="en-US" w:eastAsia="zh-CN"/>
        </w:rPr>
        <w:t>度第二批脱贫人口职业技能</w:t>
      </w:r>
    </w:p>
    <w:p>
      <w:pPr>
        <w:spacing w:line="600" w:lineRule="exact"/>
        <w:jc w:val="center"/>
        <w:rPr>
          <w:rFonts w:ascii="方正小标宋_GBK" w:eastAsia="方正小标宋_GBK" w:cs="方正小标宋_GBK"/>
          <w:spacing w:val="-8"/>
          <w:sz w:val="44"/>
          <w:szCs w:val="44"/>
        </w:rPr>
      </w:pPr>
      <w:r>
        <w:rPr>
          <w:rFonts w:hint="eastAsia" w:ascii="方正小标宋_GBK" w:eastAsia="方正小标宋_GBK" w:cs="方正小标宋_GBK"/>
          <w:spacing w:val="-8"/>
          <w:sz w:val="44"/>
          <w:szCs w:val="44"/>
          <w:lang w:val="en-US" w:eastAsia="zh-CN"/>
        </w:rPr>
        <w:t>培训生活费</w:t>
      </w:r>
      <w:r>
        <w:rPr>
          <w:rFonts w:hint="eastAsia" w:ascii="方正小标宋_GBK" w:eastAsia="方正小标宋_GBK" w:cs="方正小标宋_GBK"/>
          <w:spacing w:val="-8"/>
          <w:sz w:val="44"/>
          <w:szCs w:val="44"/>
        </w:rPr>
        <w:t>补</w:t>
      </w:r>
      <w:r>
        <w:rPr>
          <w:rFonts w:hint="eastAsia" w:ascii="方正小标宋_GBK" w:eastAsia="方正小标宋_GBK" w:cs="方正小标宋_GBK"/>
          <w:spacing w:val="-8"/>
          <w:sz w:val="44"/>
          <w:szCs w:val="44"/>
          <w:lang w:val="en-US" w:eastAsia="zh-CN"/>
        </w:rPr>
        <w:t>贴项目</w:t>
      </w:r>
      <w:r>
        <w:rPr>
          <w:rFonts w:hint="eastAsia" w:ascii="方正小标宋_GBK" w:eastAsia="方正小标宋_GBK" w:cs="方正小标宋_GBK"/>
          <w:spacing w:val="-8"/>
          <w:sz w:val="44"/>
          <w:szCs w:val="44"/>
        </w:rPr>
        <w:t>资金的通知</w:t>
      </w:r>
    </w:p>
    <w:p>
      <w:pPr>
        <w:spacing w:line="600" w:lineRule="exact"/>
        <w:rPr>
          <w:rFonts w:ascii="方正小标宋_GBK" w:eastAsia="方正小标宋_GBK" w:cs="方正小标宋_GBK"/>
          <w:spacing w:val="-8"/>
          <w:sz w:val="44"/>
          <w:szCs w:val="44"/>
        </w:rPr>
      </w:pPr>
    </w:p>
    <w:p>
      <w:pPr>
        <w:spacing w:line="680" w:lineRule="exact"/>
        <w:rPr>
          <w:rFonts w:ascii="Times New Roman" w:hAnsi="Times New Roman" w:eastAsia="方正仿宋_GBK" w:cs="Times New Roman"/>
          <w:color w:val="000000" w:themeColor="text1"/>
          <w:sz w:val="32"/>
          <w:szCs w:val="32"/>
        </w:rPr>
      </w:pPr>
      <w:r>
        <w:rPr>
          <w:rFonts w:hint="eastAsia" w:ascii="Times New Roman" w:eastAsia="方正仿宋_GBK" w:cs="Times New Roman"/>
          <w:color w:val="000000" w:themeColor="text1"/>
          <w:sz w:val="32"/>
          <w:szCs w:val="32"/>
          <w:lang w:val="en-US" w:eastAsia="zh-CN"/>
        </w:rPr>
        <w:t>富源县人力资源和社会保障局</w:t>
      </w:r>
      <w:r>
        <w:rPr>
          <w:rFonts w:ascii="Times New Roman" w:eastAsia="方正仿宋_GBK" w:cs="Times New Roman"/>
          <w:color w:val="000000" w:themeColor="text1"/>
          <w:sz w:val="32"/>
          <w:szCs w:val="32"/>
        </w:rPr>
        <w:t>：</w:t>
      </w:r>
    </w:p>
    <w:p>
      <w:pPr>
        <w:spacing w:line="600" w:lineRule="exact"/>
        <w:ind w:firstLine="66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eastAsia="方正仿宋_GBK" w:cs="Times New Roman"/>
          <w:color w:val="000000" w:themeColor="text1"/>
          <w:sz w:val="32"/>
          <w:szCs w:val="32"/>
        </w:rPr>
        <w:t>根据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《曲靖市财政局关于下达2023年省级财政衔接推进乡村振兴补助资金（巩固拓展脱贫攻坚成果和乡村振兴任务）的通知》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（曲财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农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〔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23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77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号）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、《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富源县人民政府关于实施脱贫人口技能培训项目的批复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》（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富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政复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〔20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23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〕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118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号）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，</w:t>
      </w:r>
      <w:r>
        <w:rPr>
          <w:rFonts w:ascii="Times New Roman" w:hAnsi="Times New Roman" w:eastAsia="方正仿宋_GBK" w:cs="Times New Roman"/>
          <w:sz w:val="32"/>
          <w:szCs w:val="32"/>
        </w:rPr>
        <w:t>现将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2023年度第二批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脱贫人口职业技能培训生活费补贴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项目资金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363</w:t>
      </w:r>
      <w:r>
        <w:rPr>
          <w:rFonts w:ascii="Times New Roman" w:hAnsi="Times New Roman" w:eastAsia="方正仿宋_GBK" w:cs="Times New Roman"/>
          <w:sz w:val="32"/>
          <w:szCs w:val="32"/>
        </w:rPr>
        <w:t>万元下达给你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局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此款列入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2023年“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2130599</w:t>
      </w:r>
      <w:r>
        <w:rPr>
          <w:rFonts w:eastAsia="方正仿宋_GBK"/>
          <w:sz w:val="32"/>
          <w:szCs w:val="32"/>
        </w:rPr>
        <w:t>—</w:t>
      </w:r>
      <w:r>
        <w:rPr>
          <w:rFonts w:hint="eastAsia" w:eastAsia="方正仿宋_GBK"/>
          <w:sz w:val="32"/>
          <w:szCs w:val="32"/>
          <w:lang w:eastAsia="zh-CN"/>
        </w:rPr>
        <w:t>其他巩固拓展脱贫攻坚成果</w:t>
      </w:r>
      <w:bookmarkStart w:id="0" w:name="_GoBack"/>
      <w:bookmarkEnd w:id="0"/>
      <w:r>
        <w:rPr>
          <w:rFonts w:hint="eastAsia" w:eastAsia="方正仿宋_GBK"/>
          <w:sz w:val="32"/>
          <w:szCs w:val="32"/>
          <w:lang w:eastAsia="zh-CN"/>
        </w:rPr>
        <w:t>衔接乡村振兴支出”</w:t>
      </w:r>
      <w:r>
        <w:rPr>
          <w:rFonts w:eastAsia="方正仿宋_GBK"/>
          <w:sz w:val="32"/>
          <w:szCs w:val="32"/>
        </w:rPr>
        <w:t>预算支出科目</w:t>
      </w:r>
      <w:r>
        <w:rPr>
          <w:rFonts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请按照《中央财政衔接推进乡村振兴补助资金管理办法》（财农〔</w:t>
      </w:r>
      <w:r>
        <w:rPr>
          <w:rFonts w:ascii="Times New Roman" w:hAnsi="Times New Roman" w:eastAsia="方正仿宋_GBK" w:cs="Times New Roman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21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19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号）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《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云南省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财政衔接推进乡村振兴补助资金管理办法》（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云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财农〔</w:t>
      </w:r>
      <w:r>
        <w:rPr>
          <w:rFonts w:ascii="Times New Roman" w:hAnsi="Times New Roman" w:eastAsia="方正仿宋_GBK" w:cs="Times New Roman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21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140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号）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《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曲靖市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财政衔接推进乡村振兴补助资金管理办法》（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曲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财农〔</w:t>
      </w:r>
      <w:r>
        <w:rPr>
          <w:rFonts w:ascii="Times New Roman" w:hAnsi="Times New Roman" w:eastAsia="方正仿宋_GBK" w:cs="Times New Roman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13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号）要求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加强资金监管和绩效评价，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专款专用，严禁挤占、挪用、截留等违纪违规行为发生，确保资金安全，充分发挥资金使用效益。</w:t>
      </w:r>
    </w:p>
    <w:p>
      <w:pPr>
        <w:widowControl/>
        <w:tabs>
          <w:tab w:val="left" w:pos="782"/>
        </w:tabs>
        <w:ind w:firstLine="640" w:firstLineChars="200"/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</w:pPr>
    </w:p>
    <w:p>
      <w:pPr>
        <w:widowControl/>
        <w:jc w:val="center"/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 xml:space="preserve">富源县财政局　　     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 xml:space="preserve"> 富源县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乡村振兴局</w:t>
      </w:r>
    </w:p>
    <w:p>
      <w:pPr>
        <w:wordWrap w:val="0"/>
        <w:spacing w:line="760" w:lineRule="exact"/>
        <w:jc w:val="right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24日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   </w:t>
      </w:r>
    </w:p>
    <w:sectPr>
      <w:footerReference r:id="rId3" w:type="default"/>
      <w:footerReference r:id="rId4" w:type="even"/>
      <w:pgSz w:w="11906" w:h="16838"/>
      <w:pgMar w:top="1871" w:right="1587" w:bottom="1757" w:left="1587" w:header="851" w:footer="113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方正仿宋_GBK" w:eastAsia="方正仿宋_GBK"/>
        <w:sz w:val="28"/>
        <w:szCs w:val="28"/>
      </w:rPr>
    </w:pPr>
    <w:r>
      <w:rPr>
        <w:rFonts w:hint="eastAsia" w:ascii="方正仿宋_GBK" w:eastAsia="方正仿宋_GBK" w:cs="方正仿宋_GBK"/>
        <w:sz w:val="28"/>
        <w:szCs w:val="28"/>
        <w:lang w:eastAsia="zh-CN"/>
      </w:rPr>
      <w:t>—</w:t>
    </w:r>
    <w:r>
      <w:rPr>
        <w:rFonts w:ascii="方正仿宋_GBK" w:eastAsia="方正仿宋_GBK" w:cs="方正仿宋_GBK"/>
        <w:sz w:val="28"/>
        <w:szCs w:val="28"/>
      </w:rPr>
      <w:t xml:space="preserve"> 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begin"/>
    </w:r>
    <w:r>
      <w:rPr>
        <w:rFonts w:hint="eastAsia" w:asciiTheme="minorEastAsia" w:hAnsiTheme="minorEastAsia" w:eastAsiaTheme="minorEastAsia" w:cstheme="minorEastAsia"/>
        <w:sz w:val="28"/>
        <w:szCs w:val="28"/>
      </w:rPr>
      <w:instrText xml:space="preserve"> PAGE </w:instrTex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separate"/>
    </w:r>
    <w:r>
      <w:rPr>
        <w:rFonts w:hint="eastAsia" w:asciiTheme="minorEastAsia" w:hAnsiTheme="minorEastAsia" w:eastAsiaTheme="minorEastAsia" w:cstheme="minorEastAsia"/>
        <w:sz w:val="28"/>
        <w:szCs w:val="28"/>
      </w:rPr>
      <w:t>4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end"/>
    </w:r>
    <w:r>
      <w:rPr>
        <w:rFonts w:ascii="方正仿宋_GBK" w:eastAsia="方正仿宋_GBK" w:cs="方正仿宋_GBK"/>
        <w:sz w:val="28"/>
        <w:szCs w:val="28"/>
      </w:rPr>
      <w:t xml:space="preserve"> </w:t>
    </w:r>
    <w:r>
      <w:rPr>
        <w:rFonts w:hint="eastAsia" w:ascii="方正仿宋_GBK" w:eastAsia="方正仿宋_GBK" w:cs="方正仿宋_GBK"/>
        <w:sz w:val="28"/>
        <w:szCs w:val="28"/>
        <w:lang w:eastAsia="zh-CN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方正仿宋_GBK" w:eastAsia="方正仿宋_GBK"/>
        <w:sz w:val="28"/>
        <w:szCs w:val="28"/>
      </w:rPr>
    </w:pPr>
    <w:r>
      <w:rPr>
        <w:rFonts w:hint="eastAsia" w:ascii="方正仿宋_GBK" w:eastAsia="方正仿宋_GBK" w:cs="方正仿宋_GBK"/>
        <w:sz w:val="28"/>
        <w:szCs w:val="28"/>
        <w:lang w:eastAsia="zh-CN"/>
      </w:rPr>
      <w:t>—</w:t>
    </w:r>
    <w:r>
      <w:rPr>
        <w:rFonts w:ascii="方正仿宋_GBK" w:eastAsia="方正仿宋_GBK" w:cs="方正仿宋_GBK"/>
        <w:sz w:val="28"/>
        <w:szCs w:val="28"/>
      </w:rPr>
      <w:t xml:space="preserve"> 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begin"/>
    </w:r>
    <w:r>
      <w:rPr>
        <w:rFonts w:hint="eastAsia" w:asciiTheme="minorEastAsia" w:hAnsiTheme="minorEastAsia" w:eastAsiaTheme="minorEastAsia" w:cstheme="minorEastAsia"/>
        <w:sz w:val="28"/>
        <w:szCs w:val="28"/>
      </w:rPr>
      <w:instrText xml:space="preserve"> PAGE </w:instrTex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separate"/>
    </w:r>
    <w:r>
      <w:rPr>
        <w:rFonts w:hint="eastAsia" w:asciiTheme="minorEastAsia" w:hAnsiTheme="minorEastAsia" w:eastAsiaTheme="minorEastAsia" w:cstheme="minorEastAsia"/>
        <w:sz w:val="28"/>
        <w:szCs w:val="28"/>
      </w:rPr>
      <w:t>2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end"/>
    </w:r>
    <w:r>
      <w:rPr>
        <w:rFonts w:ascii="方正仿宋_GBK" w:eastAsia="方正仿宋_GBK" w:cs="方正仿宋_GBK"/>
        <w:sz w:val="28"/>
        <w:szCs w:val="28"/>
      </w:rPr>
      <w:t xml:space="preserve"> </w:t>
    </w:r>
    <w:r>
      <w:rPr>
        <w:rFonts w:hint="eastAsia" w:ascii="方正仿宋_GBK" w:eastAsia="方正仿宋_GBK" w:cs="方正仿宋_GBK"/>
        <w:sz w:val="28"/>
        <w:szCs w:val="28"/>
        <w:lang w:eastAsia="zh-CN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evenAndOddHeaders w:val="true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zYxZTA1ZDU0YWFhZmNhZTllOTZhODZhYjlkZGIwOWMifQ=="/>
  </w:docVars>
  <w:rsids>
    <w:rsidRoot w:val="002833A5"/>
    <w:rsid w:val="00023501"/>
    <w:rsid w:val="000F7B12"/>
    <w:rsid w:val="00115447"/>
    <w:rsid w:val="001532F7"/>
    <w:rsid w:val="001965D0"/>
    <w:rsid w:val="002833A5"/>
    <w:rsid w:val="002A337C"/>
    <w:rsid w:val="002B632A"/>
    <w:rsid w:val="00302054"/>
    <w:rsid w:val="00337A4B"/>
    <w:rsid w:val="00380196"/>
    <w:rsid w:val="00381437"/>
    <w:rsid w:val="003B2293"/>
    <w:rsid w:val="00422F18"/>
    <w:rsid w:val="00424A78"/>
    <w:rsid w:val="00450683"/>
    <w:rsid w:val="00453BE5"/>
    <w:rsid w:val="004A242C"/>
    <w:rsid w:val="005105E3"/>
    <w:rsid w:val="00595AB3"/>
    <w:rsid w:val="0059768E"/>
    <w:rsid w:val="005C4863"/>
    <w:rsid w:val="006215C6"/>
    <w:rsid w:val="00625968"/>
    <w:rsid w:val="0065464F"/>
    <w:rsid w:val="00694981"/>
    <w:rsid w:val="00696920"/>
    <w:rsid w:val="006A26BD"/>
    <w:rsid w:val="00704744"/>
    <w:rsid w:val="00715200"/>
    <w:rsid w:val="00715268"/>
    <w:rsid w:val="007445E9"/>
    <w:rsid w:val="0075199A"/>
    <w:rsid w:val="00784C17"/>
    <w:rsid w:val="00795C1F"/>
    <w:rsid w:val="007F542B"/>
    <w:rsid w:val="008166CF"/>
    <w:rsid w:val="0081682F"/>
    <w:rsid w:val="00816D7B"/>
    <w:rsid w:val="0084309C"/>
    <w:rsid w:val="00850D8D"/>
    <w:rsid w:val="0085551F"/>
    <w:rsid w:val="00882668"/>
    <w:rsid w:val="008D462B"/>
    <w:rsid w:val="008D727E"/>
    <w:rsid w:val="008F7621"/>
    <w:rsid w:val="00932082"/>
    <w:rsid w:val="00946D96"/>
    <w:rsid w:val="00962E38"/>
    <w:rsid w:val="00967FD5"/>
    <w:rsid w:val="0097752F"/>
    <w:rsid w:val="009D7A3F"/>
    <w:rsid w:val="009E30C8"/>
    <w:rsid w:val="009F0B96"/>
    <w:rsid w:val="00A67EDC"/>
    <w:rsid w:val="00A86BAE"/>
    <w:rsid w:val="00AE35C0"/>
    <w:rsid w:val="00B114AB"/>
    <w:rsid w:val="00B60538"/>
    <w:rsid w:val="00B77C22"/>
    <w:rsid w:val="00B84670"/>
    <w:rsid w:val="00C1301E"/>
    <w:rsid w:val="00C41323"/>
    <w:rsid w:val="00C464F7"/>
    <w:rsid w:val="00C80440"/>
    <w:rsid w:val="00C82575"/>
    <w:rsid w:val="00CB3EC5"/>
    <w:rsid w:val="00CB3EF4"/>
    <w:rsid w:val="00CC108F"/>
    <w:rsid w:val="00D20C7D"/>
    <w:rsid w:val="00D7600C"/>
    <w:rsid w:val="00DA43FA"/>
    <w:rsid w:val="00DC2CD9"/>
    <w:rsid w:val="00DF5056"/>
    <w:rsid w:val="00E15371"/>
    <w:rsid w:val="00E20E80"/>
    <w:rsid w:val="00E929CC"/>
    <w:rsid w:val="00ED6713"/>
    <w:rsid w:val="00EE573A"/>
    <w:rsid w:val="00EE73E0"/>
    <w:rsid w:val="00F12D7B"/>
    <w:rsid w:val="00FB721A"/>
    <w:rsid w:val="03031FA2"/>
    <w:rsid w:val="03271FBB"/>
    <w:rsid w:val="06A46C72"/>
    <w:rsid w:val="088C4BE3"/>
    <w:rsid w:val="0E231EC4"/>
    <w:rsid w:val="138162BE"/>
    <w:rsid w:val="17A34446"/>
    <w:rsid w:val="18CF34D1"/>
    <w:rsid w:val="1AD07237"/>
    <w:rsid w:val="1B8A3756"/>
    <w:rsid w:val="21847B87"/>
    <w:rsid w:val="22911C28"/>
    <w:rsid w:val="25596C27"/>
    <w:rsid w:val="25BC70A8"/>
    <w:rsid w:val="26EF4FAB"/>
    <w:rsid w:val="28384A19"/>
    <w:rsid w:val="28413267"/>
    <w:rsid w:val="2A352DC5"/>
    <w:rsid w:val="2BB24A17"/>
    <w:rsid w:val="2BBFF994"/>
    <w:rsid w:val="2C5A1067"/>
    <w:rsid w:val="3210234F"/>
    <w:rsid w:val="326E5A4B"/>
    <w:rsid w:val="3634046F"/>
    <w:rsid w:val="366F1802"/>
    <w:rsid w:val="37DE3E1E"/>
    <w:rsid w:val="3D60781F"/>
    <w:rsid w:val="3D615D72"/>
    <w:rsid w:val="3DD24A09"/>
    <w:rsid w:val="3EB3501B"/>
    <w:rsid w:val="424122F2"/>
    <w:rsid w:val="46432792"/>
    <w:rsid w:val="4B9A78EA"/>
    <w:rsid w:val="50635FD0"/>
    <w:rsid w:val="531F46D5"/>
    <w:rsid w:val="571B7062"/>
    <w:rsid w:val="57B15559"/>
    <w:rsid w:val="57E042D5"/>
    <w:rsid w:val="5BA7372A"/>
    <w:rsid w:val="5E1D7E46"/>
    <w:rsid w:val="5ED30D4D"/>
    <w:rsid w:val="5F6316B3"/>
    <w:rsid w:val="5FBF78AD"/>
    <w:rsid w:val="61DD3BF1"/>
    <w:rsid w:val="683F08DD"/>
    <w:rsid w:val="6EB8209E"/>
    <w:rsid w:val="6EBB6E85"/>
    <w:rsid w:val="71AF31C3"/>
    <w:rsid w:val="72172F11"/>
    <w:rsid w:val="776027A9"/>
    <w:rsid w:val="78C241C3"/>
    <w:rsid w:val="79F05F63"/>
    <w:rsid w:val="7E696DA4"/>
    <w:rsid w:val="7E950D27"/>
    <w:rsid w:val="7F7428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0"/>
    <w:rPr>
      <w:sz w:val="18"/>
      <w:szCs w:val="18"/>
    </w:rPr>
  </w:style>
  <w:style w:type="character" w:customStyle="1" w:styleId="8">
    <w:name w:val="font31"/>
    <w:basedOn w:val="5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paragraph" w:customStyle="1" w:styleId="9">
    <w:name w:val="Heading1"/>
    <w:basedOn w:val="1"/>
    <w:next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17</Pages>
  <Words>6462</Words>
  <Characters>8406</Characters>
  <Lines>10</Lines>
  <Paragraphs>2</Paragraphs>
  <TotalTime>0</TotalTime>
  <ScaleCrop>false</ScaleCrop>
  <LinksUpToDate>false</LinksUpToDate>
  <CharactersWithSpaces>8813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2018-11-29T17:01:00Z</dcterms:created>
  <dc:creator>Administrator</dc:creator>
  <cp:lastModifiedBy>kylin</cp:lastModifiedBy>
  <cp:lastPrinted>2022-08-22T14:40:00Z</cp:lastPrinted>
  <dcterms:modified xsi:type="dcterms:W3CDTF">2024-01-25T21:01:53Z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8D5185E62671408AA5A41C5C23491F69</vt:lpwstr>
  </property>
</Properties>
</file>