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关于下达202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年第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val="en-US" w:eastAsia="zh-CN"/>
        </w:rPr>
        <w:t>三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批统筹整合</w:t>
      </w: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  <w:lang w:eastAsia="zh-CN"/>
        </w:rPr>
        <w:t>农业</w:t>
      </w:r>
    </w:p>
    <w:p>
      <w:pPr>
        <w:widowControl/>
        <w:spacing w:line="580" w:lineRule="exact"/>
        <w:jc w:val="center"/>
        <w:rPr>
          <w:rFonts w:ascii="Times New Roman" w:hAnsi="Times New Roman" w:eastAsia="方正小标宋_GBK" w:cs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kern w:val="0"/>
          <w:sz w:val="44"/>
          <w:szCs w:val="44"/>
        </w:rPr>
        <w:t>产业发展项目资金的通知</w:t>
      </w:r>
    </w:p>
    <w:p>
      <w:pPr>
        <w:widowControl/>
        <w:spacing w:line="580" w:lineRule="exact"/>
        <w:jc w:val="center"/>
        <w:rPr>
          <w:rFonts w:ascii="Times New Roman" w:hAnsi="Times New Roman" w:eastAsia="方正仿宋_GBK" w:cs="方正仿宋_GBK"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富源</w:t>
      </w:r>
      <w:r>
        <w:rPr>
          <w:rFonts w:hint="eastAsia" w:ascii="Times New Roman" w:eastAsia="仿宋_GB2312"/>
          <w:sz w:val="32"/>
          <w:szCs w:val="32"/>
          <w:lang w:val="en-US" w:eastAsia="zh-CN"/>
        </w:rPr>
        <w:t>产业</w:t>
      </w:r>
      <w:r>
        <w:rPr>
          <w:rFonts w:ascii="Times New Roman" w:eastAsia="仿宋_GB2312"/>
          <w:sz w:val="32"/>
          <w:szCs w:val="32"/>
        </w:rPr>
        <w:t>投资</w:t>
      </w:r>
      <w:r>
        <w:rPr>
          <w:rFonts w:hint="eastAsia" w:ascii="Times New Roman" w:eastAsia="仿宋_GB2312"/>
          <w:sz w:val="32"/>
          <w:szCs w:val="32"/>
          <w:lang w:eastAsia="zh-CN"/>
        </w:rPr>
        <w:t>集团</w:t>
      </w:r>
      <w:r>
        <w:rPr>
          <w:rFonts w:ascii="Times New Roman" w:eastAsia="仿宋_GB2312"/>
          <w:sz w:val="32"/>
          <w:szCs w:val="32"/>
        </w:rPr>
        <w:t>有限公司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：</w:t>
      </w:r>
    </w:p>
    <w:p>
      <w:pPr>
        <w:spacing w:line="600" w:lineRule="exact"/>
        <w:ind w:firstLine="640" w:firstLineChars="200"/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《曲靖市财政局关于下达2023年省级财政衔接推进乡村振兴补助资金（巩固拓展脱贫攻坚成果和乡村振兴任务）的通知》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（曲财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77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富源县人民政府关于同意实施2023年第三批财政衔接资金农业产业项目的批复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》（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富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政复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〔20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122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现将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</w:rPr>
        <w:t>年第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</w:rPr>
        <w:t>批统筹整合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  <w:lang w:eastAsia="zh-CN"/>
        </w:rPr>
        <w:t>农业</w:t>
      </w:r>
      <w:r>
        <w:rPr>
          <w:rFonts w:hint="eastAsia" w:ascii="方正仿宋_GBK" w:hAnsi="Times New Roman" w:eastAsia="方正仿宋_GBK" w:cs="方正小标宋_GBK"/>
          <w:spacing w:val="-20"/>
          <w:kern w:val="0"/>
          <w:sz w:val="32"/>
          <w:szCs w:val="32"/>
        </w:rPr>
        <w:t>产业发展项目资金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350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下达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给你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公司，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其中：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后所辣椒烘干厂建设项目二期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200万元、黄泥河龙潭小黄姜初加工建设项目二期150万元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，</w:t>
      </w:r>
      <w:r>
        <w:rPr>
          <w:rFonts w:eastAsia="方正仿宋_GBK"/>
          <w:sz w:val="32"/>
          <w:szCs w:val="32"/>
        </w:rPr>
        <w:t>此款列入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2023年“2130505—生产发展”预</w:t>
      </w:r>
      <w:r>
        <w:rPr>
          <w:rFonts w:eastAsia="方正仿宋_GBK"/>
          <w:sz w:val="32"/>
          <w:szCs w:val="32"/>
        </w:rPr>
        <w:t>算支出科目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请按照《中央财政衔接推进乡村振兴补助资金管理办法》（财农〔2021〕19号）、《云南省财政衔接推进乡村振兴补助资金管理办法》（云财农〔2021〕140号）、《曲靖市财政衔接推进乡村振兴补助资金管理办法》（曲财农〔2022〕13号）要求，加强资金监管和绩效评价，专款专用，严禁挤占、挪用、截留等违纪违规行为发生，确保资金安全，充分发挥资金使用效益。</w:t>
      </w:r>
    </w:p>
    <w:p>
      <w:pPr>
        <w:widowControl/>
        <w:jc w:val="left"/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富源县财政局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富源县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乡村振兴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局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富源县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农业农村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-CN"/>
        </w:rPr>
        <w:t>局</w:t>
      </w:r>
    </w:p>
    <w:p>
      <w:pPr>
        <w:spacing w:line="760" w:lineRule="exact"/>
        <w:ind w:firstLine="5280" w:firstLineChars="165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1871" w:right="1588" w:bottom="175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方正仿宋_GBK" w:eastAsia="方正仿宋_GBK" w:cs="Times New Roman"/>
        <w:sz w:val="28"/>
        <w:szCs w:val="28"/>
      </w:rPr>
    </w:pPr>
    <w:r>
      <w:rPr>
        <w:rFonts w:hint="eastAsia" w:ascii="方正仿宋_GBK" w:eastAsia="方正仿宋_GBK" w:cs="方正仿宋_GBK"/>
        <w:sz w:val="28"/>
        <w:szCs w:val="28"/>
        <w:lang w:eastAsia="zh-CN"/>
      </w:rPr>
      <w:t>—</w:t>
    </w:r>
    <w:r>
      <w:rPr>
        <w:rFonts w:ascii="方正仿宋_GBK" w:eastAsia="方正仿宋_GBK" w:cs="方正仿宋_GBK"/>
        <w:sz w:val="28"/>
        <w:szCs w:val="28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3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</w:t>
    </w:r>
    <w:r>
      <w:rPr>
        <w:rFonts w:hint="eastAsia" w:ascii="方正仿宋_GBK" w:eastAsia="方正仿宋_GBK" w:cs="方正仿宋_GBK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方正仿宋_GBK" w:eastAsia="方正仿宋_GBK" w:cs="Times New Roman"/>
        <w:sz w:val="28"/>
        <w:szCs w:val="28"/>
      </w:rPr>
    </w:pPr>
    <w:r>
      <w:rPr>
        <w:rFonts w:hint="eastAsia" w:ascii="方正仿宋_GBK" w:eastAsia="方正仿宋_GBK" w:cs="方正仿宋_GBK"/>
        <w:sz w:val="28"/>
        <w:szCs w:val="28"/>
        <w:lang w:eastAsia="zh-CN"/>
      </w:rPr>
      <w:t>—</w:t>
    </w:r>
    <w:r>
      <w:rPr>
        <w:rFonts w:ascii="方正仿宋_GBK" w:eastAsia="方正仿宋_GBK" w:cs="方正仿宋_GBK"/>
        <w:sz w:val="28"/>
        <w:szCs w:val="28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4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</w:t>
    </w:r>
    <w:r>
      <w:rPr>
        <w:rFonts w:hint="eastAsia" w:ascii="方正仿宋_GBK" w:eastAsia="方正仿宋_GBK" w:cs="方正仿宋_GBK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zYxZTA1ZDU0YWFhZmNhZTllOTZhODZhYjlkZGIwOWMifQ=="/>
  </w:docVars>
  <w:rsids>
    <w:rsidRoot w:val="002833A5"/>
    <w:rsid w:val="00014414"/>
    <w:rsid w:val="00025EC0"/>
    <w:rsid w:val="00030F8E"/>
    <w:rsid w:val="00072095"/>
    <w:rsid w:val="00085ADC"/>
    <w:rsid w:val="000907EB"/>
    <w:rsid w:val="00094343"/>
    <w:rsid w:val="000B62E2"/>
    <w:rsid w:val="000F7B12"/>
    <w:rsid w:val="00100C24"/>
    <w:rsid w:val="00115447"/>
    <w:rsid w:val="001227BD"/>
    <w:rsid w:val="00132379"/>
    <w:rsid w:val="001437B0"/>
    <w:rsid w:val="001532F7"/>
    <w:rsid w:val="00173163"/>
    <w:rsid w:val="001804E6"/>
    <w:rsid w:val="001C5088"/>
    <w:rsid w:val="00203527"/>
    <w:rsid w:val="00211C59"/>
    <w:rsid w:val="00242B2C"/>
    <w:rsid w:val="00273E01"/>
    <w:rsid w:val="002833A5"/>
    <w:rsid w:val="002A337C"/>
    <w:rsid w:val="002B58BB"/>
    <w:rsid w:val="002B632A"/>
    <w:rsid w:val="002F3EBD"/>
    <w:rsid w:val="00302054"/>
    <w:rsid w:val="00334FDD"/>
    <w:rsid w:val="00337A4B"/>
    <w:rsid w:val="00353D0B"/>
    <w:rsid w:val="003868AA"/>
    <w:rsid w:val="003B2293"/>
    <w:rsid w:val="003B3B10"/>
    <w:rsid w:val="003D6DD5"/>
    <w:rsid w:val="003E3AFE"/>
    <w:rsid w:val="00405FBA"/>
    <w:rsid w:val="0041386C"/>
    <w:rsid w:val="00424A78"/>
    <w:rsid w:val="00446ABD"/>
    <w:rsid w:val="0045797F"/>
    <w:rsid w:val="0047366C"/>
    <w:rsid w:val="0048152A"/>
    <w:rsid w:val="004A242C"/>
    <w:rsid w:val="004B08FF"/>
    <w:rsid w:val="004F6CA8"/>
    <w:rsid w:val="005105E3"/>
    <w:rsid w:val="005265A1"/>
    <w:rsid w:val="005463B7"/>
    <w:rsid w:val="00556694"/>
    <w:rsid w:val="00583279"/>
    <w:rsid w:val="00595661"/>
    <w:rsid w:val="00595AB3"/>
    <w:rsid w:val="0059768E"/>
    <w:rsid w:val="005C4863"/>
    <w:rsid w:val="005E0C60"/>
    <w:rsid w:val="005E3279"/>
    <w:rsid w:val="005F4F41"/>
    <w:rsid w:val="0061547D"/>
    <w:rsid w:val="006215C6"/>
    <w:rsid w:val="00643B95"/>
    <w:rsid w:val="00646F08"/>
    <w:rsid w:val="00665CD3"/>
    <w:rsid w:val="00675AF5"/>
    <w:rsid w:val="00685286"/>
    <w:rsid w:val="006A26BD"/>
    <w:rsid w:val="006A7F5B"/>
    <w:rsid w:val="006D7B0E"/>
    <w:rsid w:val="006F790D"/>
    <w:rsid w:val="00704744"/>
    <w:rsid w:val="00710B2C"/>
    <w:rsid w:val="007116E3"/>
    <w:rsid w:val="00711FF0"/>
    <w:rsid w:val="00715200"/>
    <w:rsid w:val="00715268"/>
    <w:rsid w:val="00717CBA"/>
    <w:rsid w:val="00717E8C"/>
    <w:rsid w:val="00724219"/>
    <w:rsid w:val="007622AB"/>
    <w:rsid w:val="00784C17"/>
    <w:rsid w:val="007B6311"/>
    <w:rsid w:val="007C3405"/>
    <w:rsid w:val="007F542B"/>
    <w:rsid w:val="0081682F"/>
    <w:rsid w:val="00850D8D"/>
    <w:rsid w:val="0085551F"/>
    <w:rsid w:val="00872496"/>
    <w:rsid w:val="00882668"/>
    <w:rsid w:val="00885D8E"/>
    <w:rsid w:val="00891CE2"/>
    <w:rsid w:val="008F7621"/>
    <w:rsid w:val="009214CE"/>
    <w:rsid w:val="00932082"/>
    <w:rsid w:val="0094396A"/>
    <w:rsid w:val="00946D96"/>
    <w:rsid w:val="00962C37"/>
    <w:rsid w:val="0097320A"/>
    <w:rsid w:val="00981052"/>
    <w:rsid w:val="009E30C8"/>
    <w:rsid w:val="00A30551"/>
    <w:rsid w:val="00A333B1"/>
    <w:rsid w:val="00A67EDC"/>
    <w:rsid w:val="00A769A3"/>
    <w:rsid w:val="00A83C10"/>
    <w:rsid w:val="00A94997"/>
    <w:rsid w:val="00AA068D"/>
    <w:rsid w:val="00AC51C7"/>
    <w:rsid w:val="00AD5DC5"/>
    <w:rsid w:val="00AE35C0"/>
    <w:rsid w:val="00B076CF"/>
    <w:rsid w:val="00B21CD5"/>
    <w:rsid w:val="00B316F4"/>
    <w:rsid w:val="00B454A9"/>
    <w:rsid w:val="00B60038"/>
    <w:rsid w:val="00B64475"/>
    <w:rsid w:val="00B800AF"/>
    <w:rsid w:val="00B84670"/>
    <w:rsid w:val="00B971F0"/>
    <w:rsid w:val="00BA64A6"/>
    <w:rsid w:val="00BB70B8"/>
    <w:rsid w:val="00BD1041"/>
    <w:rsid w:val="00C1301E"/>
    <w:rsid w:val="00C30309"/>
    <w:rsid w:val="00C34483"/>
    <w:rsid w:val="00C363B0"/>
    <w:rsid w:val="00C41323"/>
    <w:rsid w:val="00C52B7A"/>
    <w:rsid w:val="00C626CE"/>
    <w:rsid w:val="00C66B81"/>
    <w:rsid w:val="00C80440"/>
    <w:rsid w:val="00CA358D"/>
    <w:rsid w:val="00CA3A00"/>
    <w:rsid w:val="00CA6702"/>
    <w:rsid w:val="00CA6CA7"/>
    <w:rsid w:val="00CB1B04"/>
    <w:rsid w:val="00CB3EF4"/>
    <w:rsid w:val="00CB5F1B"/>
    <w:rsid w:val="00CC108F"/>
    <w:rsid w:val="00CE2944"/>
    <w:rsid w:val="00D20C7D"/>
    <w:rsid w:val="00D31119"/>
    <w:rsid w:val="00D36635"/>
    <w:rsid w:val="00D7600C"/>
    <w:rsid w:val="00D83BF1"/>
    <w:rsid w:val="00D84B83"/>
    <w:rsid w:val="00D92111"/>
    <w:rsid w:val="00D94263"/>
    <w:rsid w:val="00DA43FA"/>
    <w:rsid w:val="00DC2CD9"/>
    <w:rsid w:val="00DD16F8"/>
    <w:rsid w:val="00DD664D"/>
    <w:rsid w:val="00DF48E9"/>
    <w:rsid w:val="00DF5056"/>
    <w:rsid w:val="00E27891"/>
    <w:rsid w:val="00E40279"/>
    <w:rsid w:val="00E56E13"/>
    <w:rsid w:val="00E57FD9"/>
    <w:rsid w:val="00E6399A"/>
    <w:rsid w:val="00E847A0"/>
    <w:rsid w:val="00E93A97"/>
    <w:rsid w:val="00E97BE8"/>
    <w:rsid w:val="00EB2E99"/>
    <w:rsid w:val="00ED6713"/>
    <w:rsid w:val="00EE573A"/>
    <w:rsid w:val="00EE73E0"/>
    <w:rsid w:val="00EF575C"/>
    <w:rsid w:val="00F10C7A"/>
    <w:rsid w:val="00F558BD"/>
    <w:rsid w:val="00F70A82"/>
    <w:rsid w:val="00F7732A"/>
    <w:rsid w:val="00FA3DFD"/>
    <w:rsid w:val="00FB4D0C"/>
    <w:rsid w:val="00FB721A"/>
    <w:rsid w:val="00FC2654"/>
    <w:rsid w:val="01C8636A"/>
    <w:rsid w:val="03096AC8"/>
    <w:rsid w:val="06A310FF"/>
    <w:rsid w:val="08EC6485"/>
    <w:rsid w:val="0A8E1C04"/>
    <w:rsid w:val="0CBE41B2"/>
    <w:rsid w:val="0EE228A3"/>
    <w:rsid w:val="130611A1"/>
    <w:rsid w:val="14FE7D0A"/>
    <w:rsid w:val="175855AC"/>
    <w:rsid w:val="194C05CE"/>
    <w:rsid w:val="20250841"/>
    <w:rsid w:val="21161E6C"/>
    <w:rsid w:val="299A46D0"/>
    <w:rsid w:val="2F81020C"/>
    <w:rsid w:val="2FE00556"/>
    <w:rsid w:val="3AF40785"/>
    <w:rsid w:val="3F5245E0"/>
    <w:rsid w:val="41FD3BC8"/>
    <w:rsid w:val="463241AB"/>
    <w:rsid w:val="47450510"/>
    <w:rsid w:val="48D56ABA"/>
    <w:rsid w:val="4C930FF3"/>
    <w:rsid w:val="4DBF250C"/>
    <w:rsid w:val="4F34702D"/>
    <w:rsid w:val="4FFC2702"/>
    <w:rsid w:val="525953CC"/>
    <w:rsid w:val="58891580"/>
    <w:rsid w:val="5C5735A5"/>
    <w:rsid w:val="5E8350CE"/>
    <w:rsid w:val="66CC7618"/>
    <w:rsid w:val="67C718D1"/>
    <w:rsid w:val="787F7B45"/>
    <w:rsid w:val="789B51E9"/>
    <w:rsid w:val="79FE72AE"/>
    <w:rsid w:val="7CB170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qFormat/>
    <w:locked/>
    <w:uiPriority w:val="99"/>
    <w:rPr>
      <w:sz w:val="18"/>
      <w:szCs w:val="18"/>
    </w:rPr>
  </w:style>
  <w:style w:type="character" w:customStyle="1" w:styleId="9">
    <w:name w:val="页脚 Char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日期 Char"/>
    <w:link w:val="2"/>
    <w:semiHidden/>
    <w:qFormat/>
    <w:locked/>
    <w:uiPriority w:val="99"/>
    <w:rPr>
      <w:sz w:val="21"/>
      <w:szCs w:val="21"/>
    </w:rPr>
  </w:style>
  <w:style w:type="character" w:customStyle="1" w:styleId="11">
    <w:name w:val="批注框文本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05E60B-3158-4B01-A3FC-BDE93A5E88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458</Words>
  <Characters>524</Characters>
  <Lines>9</Lines>
  <Paragraphs>2</Paragraphs>
  <TotalTime>0</TotalTime>
  <ScaleCrop>false</ScaleCrop>
  <LinksUpToDate>false</LinksUpToDate>
  <CharactersWithSpaces>586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2018-11-29T09:01:00Z</dcterms:created>
  <dc:creator>Administrator</dc:creator>
  <cp:lastModifiedBy>Administrator</cp:lastModifiedBy>
  <cp:lastPrinted>2023-07-27T08:00:00Z</cp:lastPrinted>
  <dcterms:modified xsi:type="dcterms:W3CDTF">2023-08-16T06:47:35Z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1516F41CEF194504817E749BBDF5497E</vt:lpwstr>
  </property>
</Properties>
</file>